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79" w:rsidRDefault="00106779" w:rsidP="00106779">
      <w:pPr>
        <w:tabs>
          <w:tab w:val="left" w:pos="10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06779" w:rsidRDefault="00106779" w:rsidP="00106779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106779" w:rsidRDefault="00106779" w:rsidP="00106779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ОНОТСКОЕ МУНИЦИПАЛЬНОЕ ОБРАЗОВАНИЕ</w:t>
      </w:r>
    </w:p>
    <w:p w:rsidR="00106779" w:rsidRDefault="00106779" w:rsidP="00106779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106779" w:rsidRDefault="00106779" w:rsidP="00106779">
      <w:pPr>
        <w:tabs>
          <w:tab w:val="left" w:pos="1080"/>
        </w:tabs>
        <w:jc w:val="center"/>
        <w:rPr>
          <w:sz w:val="28"/>
          <w:szCs w:val="28"/>
        </w:rPr>
      </w:pPr>
    </w:p>
    <w:p w:rsidR="00106779" w:rsidRDefault="00106779" w:rsidP="0010677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от  05.11.2020 г </w:t>
      </w:r>
      <w:r w:rsidR="008E1E32">
        <w:rPr>
          <w:sz w:val="28"/>
          <w:szCs w:val="28"/>
        </w:rPr>
        <w:t>№ 67</w:t>
      </w:r>
    </w:p>
    <w:p w:rsidR="00106779" w:rsidRDefault="00106779" w:rsidP="0010677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с. Онот </w:t>
      </w:r>
    </w:p>
    <w:p w:rsidR="00106779" w:rsidRDefault="00106779" w:rsidP="00106779">
      <w:pPr>
        <w:rPr>
          <w:sz w:val="28"/>
          <w:szCs w:val="28"/>
        </w:rPr>
      </w:pPr>
    </w:p>
    <w:p w:rsidR="00106779" w:rsidRDefault="00106779" w:rsidP="00106779">
      <w:pPr>
        <w:tabs>
          <w:tab w:val="left" w:pos="1080"/>
        </w:tabs>
        <w:rPr>
          <w:b/>
        </w:rPr>
      </w:pPr>
      <w:r>
        <w:rPr>
          <w:b/>
        </w:rPr>
        <w:t xml:space="preserve">О создании уголка по </w:t>
      </w:r>
      <w:proofErr w:type="gramStart"/>
      <w:r>
        <w:rPr>
          <w:b/>
        </w:rPr>
        <w:t>гражданской</w:t>
      </w:r>
      <w:proofErr w:type="gramEnd"/>
      <w:r>
        <w:rPr>
          <w:b/>
        </w:rPr>
        <w:t xml:space="preserve"> </w:t>
      </w:r>
    </w:p>
    <w:p w:rsidR="00106779" w:rsidRDefault="00106779" w:rsidP="00106779">
      <w:pPr>
        <w:tabs>
          <w:tab w:val="left" w:pos="1080"/>
        </w:tabs>
        <w:rPr>
          <w:b/>
        </w:rPr>
      </w:pPr>
      <w:r>
        <w:rPr>
          <w:b/>
        </w:rPr>
        <w:t xml:space="preserve">обороне и чрезвычайным ситуациям </w:t>
      </w:r>
      <w:proofErr w:type="gramStart"/>
      <w:r>
        <w:rPr>
          <w:b/>
        </w:rPr>
        <w:t>при</w:t>
      </w:r>
      <w:proofErr w:type="gramEnd"/>
    </w:p>
    <w:p w:rsidR="00106779" w:rsidRDefault="00106779" w:rsidP="00106779">
      <w:pPr>
        <w:tabs>
          <w:tab w:val="left" w:pos="1080"/>
        </w:tabs>
        <w:rPr>
          <w:b/>
        </w:rPr>
      </w:pPr>
      <w:r>
        <w:rPr>
          <w:b/>
        </w:rPr>
        <w:t xml:space="preserve">администрации Онотского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106779" w:rsidRDefault="00106779" w:rsidP="00106779">
      <w:pPr>
        <w:tabs>
          <w:tab w:val="left" w:pos="1080"/>
        </w:tabs>
        <w:rPr>
          <w:b/>
        </w:rPr>
      </w:pPr>
      <w:r>
        <w:rPr>
          <w:b/>
        </w:rPr>
        <w:t>образования</w:t>
      </w:r>
    </w:p>
    <w:p w:rsidR="00106779" w:rsidRDefault="00106779" w:rsidP="00106779">
      <w:pPr>
        <w:tabs>
          <w:tab w:val="left" w:pos="1080"/>
        </w:tabs>
        <w:rPr>
          <w:b/>
        </w:rPr>
      </w:pPr>
    </w:p>
    <w:p w:rsidR="00106779" w:rsidRDefault="00106779" w:rsidP="00106779">
      <w:pPr>
        <w:pStyle w:val="a3"/>
        <w:tabs>
          <w:tab w:val="left" w:pos="1080"/>
        </w:tabs>
        <w:ind w:firstLine="708"/>
        <w:rPr>
          <w:szCs w:val="24"/>
        </w:rPr>
      </w:pPr>
      <w:proofErr w:type="gramStart"/>
      <w:r>
        <w:rPr>
          <w:sz w:val="28"/>
          <w:szCs w:val="28"/>
        </w:rPr>
        <w:t xml:space="preserve">В целях обучения населения, не занятого в производстве и сфере обслуживания, способам защиты от чрезвычайных ситуаций мирного и военного времени на территории </w:t>
      </w:r>
      <w:r w:rsidR="008E1E32">
        <w:rPr>
          <w:sz w:val="28"/>
          <w:szCs w:val="28"/>
        </w:rPr>
        <w:t>Онот</w:t>
      </w:r>
      <w:r>
        <w:rPr>
          <w:sz w:val="28"/>
          <w:szCs w:val="28"/>
        </w:rPr>
        <w:t xml:space="preserve">ского муниципального образования, руководствуясь Федеральными законами </w:t>
      </w:r>
      <w:hyperlink r:id="rId4" w:history="1">
        <w:r>
          <w:rPr>
            <w:rStyle w:val="a5"/>
            <w:b w:val="0"/>
            <w:sz w:val="28"/>
            <w:szCs w:val="28"/>
          </w:rPr>
          <w:t>от 21.12.1994 № 68-ФЗ</w:t>
        </w:r>
      </w:hyperlink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5" w:history="1">
        <w:r>
          <w:rPr>
            <w:rStyle w:val="a5"/>
            <w:b w:val="0"/>
            <w:sz w:val="28"/>
            <w:szCs w:val="28"/>
          </w:rPr>
          <w:t>от 06.10.2003 № 131-ФЗ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proofErr w:type="gramEnd"/>
      <w:r>
        <w:rPr>
          <w:sz w:val="28"/>
          <w:szCs w:val="28"/>
        </w:rPr>
        <w:t xml:space="preserve">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статьями 32, 43 Устава Онотского муниципального образования, администрация Онотского муниципального образования</w:t>
      </w:r>
    </w:p>
    <w:p w:rsidR="00106779" w:rsidRDefault="00106779" w:rsidP="00106779">
      <w:pPr>
        <w:pStyle w:val="11"/>
        <w:tabs>
          <w:tab w:val="left" w:pos="1080"/>
        </w:tabs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06779" w:rsidRDefault="00106779" w:rsidP="00106779">
      <w:pPr>
        <w:pStyle w:val="11"/>
        <w:tabs>
          <w:tab w:val="left" w:pos="1080"/>
        </w:tabs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79" w:rsidRDefault="00106779" w:rsidP="00106779">
      <w:pPr>
        <w:tabs>
          <w:tab w:val="num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уголок по гражданской обороне и чрезвычайным ситуациям при администрации Онотского муниципального образования.</w:t>
      </w:r>
    </w:p>
    <w:p w:rsidR="00106779" w:rsidRDefault="00106779" w:rsidP="00106779">
      <w:pPr>
        <w:tabs>
          <w:tab w:val="num" w:pos="-100"/>
          <w:tab w:val="left" w:pos="567"/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 2</w:t>
      </w:r>
      <w:r>
        <w:rPr>
          <w:sz w:val="28"/>
          <w:szCs w:val="28"/>
        </w:rPr>
        <w:t>. Утвердить порядок создания уголка по гражданской обороне и чрезвычайным ситуациям при администрации Онотского муниципального образования (прилагается).</w:t>
      </w:r>
    </w:p>
    <w:p w:rsidR="00106779" w:rsidRDefault="00106779" w:rsidP="00106779">
      <w:pPr>
        <w:tabs>
          <w:tab w:val="left" w:pos="567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  3. Главному специалисту </w:t>
      </w:r>
      <w:r w:rsidR="008E1E32">
        <w:rPr>
          <w:sz w:val="28"/>
          <w:szCs w:val="28"/>
        </w:rPr>
        <w:t xml:space="preserve">И.И. Хороших </w:t>
      </w:r>
      <w:r>
        <w:rPr>
          <w:sz w:val="28"/>
          <w:szCs w:val="28"/>
        </w:rPr>
        <w:t xml:space="preserve">администрации опубликовать настоящее постановление в </w:t>
      </w:r>
      <w:r>
        <w:rPr>
          <w:spacing w:val="-6"/>
          <w:sz w:val="28"/>
          <w:szCs w:val="28"/>
        </w:rPr>
        <w:t xml:space="preserve">издании «Онотский вестник» </w:t>
      </w:r>
      <w:r>
        <w:rPr>
          <w:sz w:val="28"/>
          <w:szCs w:val="28"/>
        </w:rPr>
        <w:t xml:space="preserve">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6779" w:rsidRDefault="00106779" w:rsidP="00106779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законную силу со дня его официального опубликования.</w:t>
      </w:r>
    </w:p>
    <w:p w:rsidR="00106779" w:rsidRDefault="00106779" w:rsidP="00106779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106779" w:rsidRDefault="00106779" w:rsidP="00106779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106779" w:rsidRDefault="00106779" w:rsidP="00106779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106779" w:rsidRDefault="00106779" w:rsidP="00106779">
      <w:pPr>
        <w:tabs>
          <w:tab w:val="left" w:pos="1080"/>
        </w:tabs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В.М. Кочетков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6779" w:rsidRDefault="00106779" w:rsidP="00106779">
      <w:pPr>
        <w:tabs>
          <w:tab w:val="left" w:pos="1080"/>
        </w:tabs>
      </w:pPr>
    </w:p>
    <w:p w:rsidR="00106779" w:rsidRDefault="00106779" w:rsidP="00106779">
      <w:pPr>
        <w:pStyle w:val="a3"/>
        <w:tabs>
          <w:tab w:val="left" w:pos="1080"/>
          <w:tab w:val="right" w:pos="10205"/>
        </w:tabs>
        <w:ind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06779" w:rsidRDefault="00106779" w:rsidP="00106779">
      <w:pPr>
        <w:pStyle w:val="a3"/>
        <w:tabs>
          <w:tab w:val="left" w:pos="1080"/>
          <w:tab w:val="right" w:pos="10205"/>
        </w:tabs>
        <w:ind w:firstLine="0"/>
        <w:jc w:val="left"/>
        <w:rPr>
          <w:szCs w:val="24"/>
        </w:rPr>
      </w:pPr>
    </w:p>
    <w:p w:rsidR="00106779" w:rsidRDefault="00106779" w:rsidP="00106779">
      <w:pPr>
        <w:pStyle w:val="a3"/>
        <w:tabs>
          <w:tab w:val="left" w:pos="1080"/>
          <w:tab w:val="right" w:pos="10205"/>
        </w:tabs>
        <w:ind w:firstLine="0"/>
        <w:jc w:val="right"/>
        <w:rPr>
          <w:szCs w:val="24"/>
        </w:rPr>
      </w:pPr>
      <w:r>
        <w:rPr>
          <w:szCs w:val="24"/>
        </w:rPr>
        <w:t>Приложение</w:t>
      </w:r>
    </w:p>
    <w:p w:rsidR="00106779" w:rsidRDefault="00106779" w:rsidP="00106779">
      <w:pPr>
        <w:pStyle w:val="a3"/>
        <w:tabs>
          <w:tab w:val="left" w:pos="1080"/>
        </w:tabs>
        <w:ind w:firstLine="7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06779" w:rsidRDefault="00106779" w:rsidP="00106779">
      <w:pPr>
        <w:pStyle w:val="a3"/>
        <w:tabs>
          <w:tab w:val="left" w:pos="1080"/>
        </w:tabs>
        <w:ind w:firstLine="708"/>
        <w:jc w:val="right"/>
        <w:rPr>
          <w:szCs w:val="24"/>
        </w:rPr>
      </w:pPr>
      <w:r>
        <w:rPr>
          <w:szCs w:val="24"/>
        </w:rPr>
        <w:t>Онотского муниципального образования</w:t>
      </w:r>
    </w:p>
    <w:p w:rsidR="00106779" w:rsidRDefault="00106779" w:rsidP="00106779">
      <w:pPr>
        <w:pStyle w:val="a3"/>
        <w:tabs>
          <w:tab w:val="left" w:pos="1080"/>
        </w:tabs>
        <w:ind w:firstLine="708"/>
        <w:jc w:val="right"/>
        <w:rPr>
          <w:szCs w:val="24"/>
        </w:rPr>
      </w:pPr>
      <w:r>
        <w:rPr>
          <w:szCs w:val="24"/>
        </w:rPr>
        <w:t xml:space="preserve">от 05.11.2020 г </w:t>
      </w:r>
      <w:r w:rsidR="008E1E32">
        <w:rPr>
          <w:szCs w:val="24"/>
        </w:rPr>
        <w:t>№ 67</w:t>
      </w:r>
    </w:p>
    <w:p w:rsidR="00106779" w:rsidRDefault="00106779" w:rsidP="00106779">
      <w:pPr>
        <w:pStyle w:val="a3"/>
        <w:tabs>
          <w:tab w:val="left" w:pos="1080"/>
        </w:tabs>
        <w:ind w:firstLine="0"/>
        <w:rPr>
          <w:b/>
          <w:sz w:val="28"/>
          <w:szCs w:val="28"/>
        </w:rPr>
      </w:pPr>
    </w:p>
    <w:p w:rsidR="00106779" w:rsidRDefault="00106779" w:rsidP="00106779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</w:t>
      </w:r>
    </w:p>
    <w:p w:rsidR="00106779" w:rsidRDefault="00106779" w:rsidP="00106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уголка по гражданской обороне и чрезвычайным ситуациям при администрации Онотского муниципального образования</w:t>
      </w:r>
    </w:p>
    <w:p w:rsidR="00106779" w:rsidRDefault="00106779" w:rsidP="00106779">
      <w:pPr>
        <w:jc w:val="center"/>
        <w:rPr>
          <w:sz w:val="28"/>
          <w:szCs w:val="28"/>
        </w:rPr>
      </w:pP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Уголок по гражданской обороне и чрезвычайным ситуациям при администрации Онотского муниципального образования (далее - уголок) создается для проведения занятий и оказания консультационной помощи населению по вопросам гражданской обороны и действий в чрезвычайных ситуациях.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Уголок оборудовать при администрации Онотского муниципального образования.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уголка по гражданской обороне и чрезвычайным ситуациям выполнить по следующим тематическим разделам: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от поражающих факторов, характеристика средств индивидуальной и коллективной защиты;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сигналы гражданской обороны, порядок действий населения по сигналам гражданской обороны, маршруты движения к конкретным защитным сооружениям гражданской обороны, порядок подготовки и проведения эвакуации.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оформление уголка выполнить с использованием:</w:t>
      </w:r>
    </w:p>
    <w:p w:rsidR="00106779" w:rsidRDefault="00106779" w:rsidP="00106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плакатов, стендов и других наглядных пособий.</w:t>
      </w:r>
    </w:p>
    <w:p w:rsidR="00106779" w:rsidRDefault="00106779" w:rsidP="00106779">
      <w:pPr>
        <w:jc w:val="both"/>
        <w:rPr>
          <w:sz w:val="28"/>
          <w:szCs w:val="28"/>
        </w:rPr>
      </w:pPr>
    </w:p>
    <w:p w:rsidR="00106779" w:rsidRDefault="00106779" w:rsidP="00106779">
      <w:pPr>
        <w:tabs>
          <w:tab w:val="left" w:pos="-900"/>
        </w:tabs>
        <w:jc w:val="both"/>
        <w:rPr>
          <w:snapToGrid w:val="0"/>
          <w:color w:val="000000"/>
          <w:sz w:val="28"/>
        </w:rPr>
      </w:pPr>
    </w:p>
    <w:p w:rsidR="008E1E32" w:rsidRDefault="008E1E32" w:rsidP="00106779">
      <w:pPr>
        <w:tabs>
          <w:tab w:val="left" w:pos="-900"/>
        </w:tabs>
        <w:rPr>
          <w:sz w:val="28"/>
          <w:szCs w:val="28"/>
        </w:rPr>
      </w:pPr>
    </w:p>
    <w:p w:rsidR="008E1E32" w:rsidRDefault="008E1E32" w:rsidP="00106779">
      <w:pPr>
        <w:tabs>
          <w:tab w:val="left" w:pos="-900"/>
        </w:tabs>
        <w:rPr>
          <w:sz w:val="28"/>
          <w:szCs w:val="28"/>
        </w:rPr>
      </w:pPr>
    </w:p>
    <w:p w:rsidR="00106779" w:rsidRDefault="00106779" w:rsidP="00106779">
      <w:pPr>
        <w:tabs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106779" w:rsidRDefault="00106779" w:rsidP="00106779">
      <w:pPr>
        <w:tabs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В.М. Кочетков</w:t>
      </w:r>
    </w:p>
    <w:p w:rsidR="00D46475" w:rsidRDefault="00D46475"/>
    <w:sectPr w:rsidR="00D46475" w:rsidSect="00106779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79"/>
    <w:rsid w:val="00106779"/>
    <w:rsid w:val="008E1E32"/>
    <w:rsid w:val="00D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79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7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0677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06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1067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106779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100079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2020-11-10T02:49:00Z</cp:lastPrinted>
  <dcterms:created xsi:type="dcterms:W3CDTF">2020-11-10T02:32:00Z</dcterms:created>
  <dcterms:modified xsi:type="dcterms:W3CDTF">2020-11-10T02:50:00Z</dcterms:modified>
</cp:coreProperties>
</file>